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40" w:lineRule="exact"/>
        <w:ind w:firstLine="6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 xml:space="preserve">附件 1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4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 w:bidi="ar-SA"/>
        </w:rPr>
        <w:t>多学科视野下的中南亚与“一带一路”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4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 w:bidi="ar-SA"/>
        </w:rPr>
        <w:t>青年学者工作坊参会回执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4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报道日期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离会日期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餐饮安排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6月7日晚餐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6月8日午餐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6月8日晚餐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餐饮需求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大众餐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清真餐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其他（请注明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）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发言题目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spacing w:before="93" w:line="217" w:lineRule="auto"/>
      </w:pPr>
      <w:r>
        <w:rPr>
          <w:spacing w:val="10"/>
        </w:rPr>
        <w:t>（此回执请发送至邮箱：</w:t>
      </w:r>
      <w:r>
        <w:rPr>
          <w:rFonts w:hint="eastAsia"/>
          <w:spacing w:val="10"/>
        </w:rPr>
        <w:t>sunyr@lzu.edu.cn</w:t>
      </w:r>
      <w:r>
        <w:rPr>
          <w:spacing w:val="10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B1B4552"/>
    <w:rsid w:val="3B1B4552"/>
    <w:rsid w:val="53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2024-04-22T02:41:00Z</dcterms:created>
  <dc:creator>六月ヽ</dc:creator>
  <cp:lastModifiedBy>六月ヽ</cp:lastModifiedBy>
  <dcterms:modified xsi:type="dcterms:W3CDTF">2024-04-22T02:41:56Z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AF36C8D45C6B42A0B53E19C8DCBB77BE_11</vt:lpwstr>
  </property>
</Properties>
</file>